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6D" w:rsidRDefault="000E426C" w:rsidP="00631E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E6D">
        <w:rPr>
          <w:rFonts w:ascii="Times New Roman" w:hAnsi="Times New Roman" w:cs="Times New Roman"/>
          <w:sz w:val="36"/>
          <w:szCs w:val="36"/>
        </w:rPr>
        <w:t>Речь к презентации</w:t>
      </w:r>
    </w:p>
    <w:p w:rsidR="00631E6D" w:rsidRDefault="000E426C" w:rsidP="00631E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1E6D">
        <w:rPr>
          <w:rFonts w:ascii="Times New Roman" w:hAnsi="Times New Roman" w:cs="Times New Roman"/>
          <w:sz w:val="36"/>
          <w:szCs w:val="36"/>
        </w:rPr>
        <w:t xml:space="preserve">«Развитие мелкой моторики у детей 2-3 лет»  </w:t>
      </w:r>
    </w:p>
    <w:p w:rsidR="000E426C" w:rsidRPr="00631E6D" w:rsidRDefault="000E426C" w:rsidP="00631E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31E6D">
        <w:rPr>
          <w:rFonts w:ascii="Times New Roman" w:hAnsi="Times New Roman" w:cs="Times New Roman"/>
          <w:sz w:val="36"/>
          <w:szCs w:val="36"/>
        </w:rPr>
        <w:t>Аткачева</w:t>
      </w:r>
      <w:proofErr w:type="spellEnd"/>
      <w:r w:rsidRPr="00631E6D">
        <w:rPr>
          <w:rFonts w:ascii="Times New Roman" w:hAnsi="Times New Roman" w:cs="Times New Roman"/>
          <w:sz w:val="36"/>
          <w:szCs w:val="36"/>
        </w:rPr>
        <w:t xml:space="preserve"> О.Н.</w:t>
      </w:r>
    </w:p>
    <w:p w:rsidR="00550435" w:rsidRPr="005D644D" w:rsidRDefault="00550435" w:rsidP="00550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6C">
        <w:rPr>
          <w:rFonts w:ascii="Times New Roman" w:hAnsi="Times New Roman" w:cs="Times New Roman"/>
          <w:b/>
          <w:sz w:val="36"/>
          <w:szCs w:val="36"/>
        </w:rPr>
        <w:t>1 слайд</w:t>
      </w:r>
      <w:r w:rsidRPr="000E426C">
        <w:rPr>
          <w:rFonts w:ascii="Times New Roman" w:hAnsi="Times New Roman" w:cs="Times New Roman"/>
          <w:sz w:val="36"/>
          <w:szCs w:val="36"/>
        </w:rPr>
        <w:t>.</w:t>
      </w:r>
      <w:r w:rsidR="000D06E5">
        <w:rPr>
          <w:rFonts w:ascii="Times New Roman" w:hAnsi="Times New Roman" w:cs="Times New Roman"/>
          <w:sz w:val="28"/>
          <w:szCs w:val="28"/>
        </w:rPr>
        <w:t xml:space="preserve"> Здравствуйте. </w:t>
      </w:r>
      <w:bookmarkStart w:id="0" w:name="_GoBack"/>
      <w:bookmarkEnd w:id="0"/>
      <w:r w:rsidRPr="005D644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5D644D">
        <w:rPr>
          <w:rFonts w:ascii="Times New Roman" w:hAnsi="Times New Roman" w:cs="Times New Roman"/>
          <w:sz w:val="28"/>
          <w:szCs w:val="28"/>
        </w:rPr>
        <w:t>Аткачева</w:t>
      </w:r>
      <w:proofErr w:type="spellEnd"/>
      <w:r w:rsidRPr="005D644D">
        <w:rPr>
          <w:rFonts w:ascii="Times New Roman" w:hAnsi="Times New Roman" w:cs="Times New Roman"/>
          <w:sz w:val="28"/>
          <w:szCs w:val="28"/>
        </w:rPr>
        <w:t xml:space="preserve"> Ольга Николаевна представляю В</w:t>
      </w:r>
      <w:r>
        <w:rPr>
          <w:rFonts w:ascii="Times New Roman" w:hAnsi="Times New Roman" w:cs="Times New Roman"/>
          <w:sz w:val="28"/>
          <w:szCs w:val="28"/>
        </w:rPr>
        <w:t>ашему вниманию доклад по теме: «</w:t>
      </w:r>
      <w:r w:rsidRPr="005D644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мелкой моторики у детей 2-3 лет»</w:t>
      </w:r>
    </w:p>
    <w:p w:rsidR="00550435" w:rsidRPr="00431B3B" w:rsidRDefault="00550435" w:rsidP="00550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26C">
        <w:rPr>
          <w:rFonts w:ascii="Times New Roman" w:hAnsi="Times New Roman" w:cs="Times New Roman"/>
          <w:b/>
          <w:sz w:val="36"/>
          <w:szCs w:val="36"/>
        </w:rPr>
        <w:t>2 слайд.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не теряет актуальности вопрос о раннем развитии детей. Развитие мелкой моторики рук ребёнка - одна из значимых задач целостного педаго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гического процесса в системе ДОО</w:t>
      </w:r>
      <w:r w:rsidRPr="004E0D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Что же такое мелкая моторика и почему она так важна? </w:t>
      </w:r>
      <w:r w:rsidRP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бласти мелкой моторики относят</w:t>
      </w:r>
      <w:r w:rsidRPr="00B50F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большое разнообразие движений: от примитивных жестов, таких как захват объектов, до очень мелких движений, от которых, например, зависит почерк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0435" w:rsidRPr="0034088A" w:rsidRDefault="00550435" w:rsidP="00550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26C">
        <w:rPr>
          <w:rFonts w:ascii="Times New Roman" w:hAnsi="Times New Roman" w:cs="Times New Roman"/>
          <w:b/>
          <w:sz w:val="36"/>
          <w:szCs w:val="36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всех этапах жизни ребёнка движения рук играют важную роль. Малыши с плохо развитой  моторикой рук неловко держат ложку, не могут застегивать пуговицы. Им  трудно собрать рассыпавшие детали конструктора, играть с мозаикой. Возможности освоения мира детьми оказываются обедненными и скудными. Дети чувствуют себя несостоятельными в элементарных действиях, а со временем возникают и трудности в обучение. Все это отражается  на эмоциональном благополучии ребенка, влияет на его самооценку. </w:t>
      </w:r>
      <w:r w:rsidRPr="002A3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того, насколько ловко научится ребенок управлять своими пальчиками, зависит его дальнейшее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психическое и интеллектуальное развитие.</w:t>
      </w:r>
      <w:r w:rsidRPr="00AB5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435" w:rsidRPr="0034088A" w:rsidRDefault="00550435" w:rsidP="00550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0E426C">
        <w:rPr>
          <w:rFonts w:ascii="Times New Roman CYR" w:hAnsi="Times New Roman CYR" w:cs="Times New Roman CYR"/>
          <w:b/>
          <w:color w:val="000000"/>
          <w:sz w:val="36"/>
          <w:szCs w:val="36"/>
          <w:highlight w:val="white"/>
        </w:rPr>
        <w:t>4 слайд.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развивать навыки мелкой моторики у детей необходимо  с раннего возраста, используя различные методы и приемы, превратив обучение в интересную игру. Ранний возраст является наиболее благоприятным для формирования многих психических функций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рассматривается как уникальный в плане решения оздоровительных, образовательных и обучающих задач.</w:t>
      </w:r>
    </w:p>
    <w:p w:rsidR="00550435" w:rsidRPr="0034088A" w:rsidRDefault="00550435" w:rsidP="005504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426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5 слайд</w:t>
      </w:r>
      <w:r w:rsidRPr="000E426C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Проблемой</w:t>
      </w:r>
      <w:r w:rsidRPr="00185AA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развития мелкой моторики занимались многие психологи и педагоги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2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3D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авторы подтверждают факт, что тренировка тонких движений пальцев рук</w:t>
      </w:r>
      <w:r w:rsidRPr="002F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стимулирующей для общего развития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F4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0435" w:rsidRPr="0034088A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426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6 слайд.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Учитывая значимость развития мелкой моторики рук в развитии ребенка, 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E5EB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редставителями дошкольной педагогики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разработан комплекс мер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методики, способствующие развитию движений пальцев рук.</w:t>
      </w:r>
    </w:p>
    <w:p w:rsidR="00550435" w:rsidRDefault="00550435" w:rsidP="005504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многих книг по развитию детей дошкольного возраста, педагог Ирина Анатольевна Ермакова </w:t>
      </w:r>
      <w:r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разработала оригинальную сист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пальчикового массажа и игр. Эти </w:t>
      </w:r>
      <w:r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сопровождаются стихами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E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2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помогает развивать не только тонкие движения пальцев, но и речь, память, внимание. </w:t>
      </w:r>
    </w:p>
    <w:p w:rsidR="00550435" w:rsidRDefault="004D053B" w:rsidP="005504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5043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спользование совершенно необычных предмет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развития </w:t>
      </w:r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моторных навыков (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прищепок, крышек от бутылок, скреп</w:t>
      </w:r>
      <w:r w:rsidR="0055043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</w:t>
      </w:r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предлагае</w:t>
      </w:r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</w:t>
      </w:r>
      <w:proofErr w:type="spellStart"/>
      <w:r w:rsidR="003C10AA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Янушко</w:t>
      </w:r>
      <w:proofErr w:type="spellEnd"/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Елена </w:t>
      </w:r>
      <w:proofErr w:type="spellStart"/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Альбиновна</w:t>
      </w:r>
      <w:proofErr w:type="spellEnd"/>
      <w:r w:rsidR="003C10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Эти 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 помогают</w:t>
      </w:r>
      <w:r w:rsidR="0055043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только </w:t>
      </w:r>
      <w:r w:rsidR="0055043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вать мелкую моторику, но и пробуждаю</w:t>
      </w:r>
      <w:r w:rsidR="00550435"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в ребенке познавательный интерес, креативность</w:t>
      </w:r>
      <w:r w:rsidR="005504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50435" w:rsidRDefault="00550435" w:rsidP="00550435">
      <w:pPr>
        <w:shd w:val="clear" w:color="auto" w:fill="FFFFFF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Интересна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P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ето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дика по развитию мелкой моторики </w:t>
      </w:r>
      <w:proofErr w:type="spellStart"/>
      <w:r w:rsidRPr="00F173E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Гмошинской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Марии Владимировны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использованием различных техник</w:t>
      </w:r>
      <w:r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327F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альчиками, кулачками, ладошками, подручными материалами).</w:t>
      </w:r>
    </w:p>
    <w:p w:rsidR="00550435" w:rsidRPr="00F4225F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 слайд.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мелкой моторики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дошкольников расширяю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условии создания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предметно-пространственной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развивающей среды</w:t>
      </w:r>
      <w:r w:rsidRPr="00890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 литература, разнообразие игрушек, авторские пособия)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отвечающей современным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A2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возрастным особенностям детей.</w:t>
      </w:r>
    </w:p>
    <w:p w:rsidR="00B2560D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8 слайд.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с</w:t>
      </w:r>
      <w:r w:rsidRPr="00614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уществует огромное количество игр и упражнений, развивающих мелкую мускулатуру.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Эффективным методом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развития мелкой моторики рук посредством игровой деятельности является   массаж </w:t>
      </w:r>
      <w:r w:rsidR="004806F3">
        <w:rPr>
          <w:rFonts w:ascii="Times New Roman" w:hAnsi="Times New Roman" w:cs="Times New Roman"/>
          <w:color w:val="000000" w:themeColor="text1"/>
          <w:sz w:val="28"/>
          <w:szCs w:val="28"/>
        </w:rPr>
        <w:t>кистей рук и пальцев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>пальчиковые игры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0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435" w:rsidRPr="0034088A" w:rsidRDefault="004806F3" w:rsidP="00B2560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Пальчиковый театр – прекрасный материал для развития у детей воображения, речи и, конечно, мелкой моторики.</w:t>
      </w:r>
    </w:p>
    <w:p w:rsidR="00550435" w:rsidRPr="0034088A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 слайд.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Принцип соотносящих действий лежит в основе многих дидактических игрушек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пирамид, матрешек,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вкладышей различного типа.</w:t>
      </w:r>
      <w:r w:rsidRPr="00BB3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воздействие на развитие движений всей кисти и пальцев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мозаику,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игры-шнуровки, игры с прищепками.</w:t>
      </w:r>
    </w:p>
    <w:p w:rsidR="00550435" w:rsidRPr="0034088A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26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10 слайд.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Игры с природным материалом развивают силу рук, тактильные ощущения, соотносящие и хватательные движения.</w:t>
      </w:r>
    </w:p>
    <w:p w:rsidR="00550435" w:rsidRPr="0034088A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</w:rPr>
        <w:t>11 слайд</w:t>
      </w:r>
      <w:r w:rsidRPr="007F09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Богатые</w:t>
      </w:r>
      <w:r w:rsidRPr="00162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898">
        <w:rPr>
          <w:rFonts w:ascii="Times New Roman" w:hAnsi="Times New Roman" w:cs="Times New Roman"/>
          <w:bCs/>
          <w:sz w:val="28"/>
          <w:szCs w:val="28"/>
        </w:rPr>
        <w:t>возможно</w:t>
      </w:r>
      <w:r>
        <w:rPr>
          <w:rFonts w:ascii="Times New Roman" w:hAnsi="Times New Roman" w:cs="Times New Roman"/>
          <w:bCs/>
          <w:sz w:val="28"/>
          <w:szCs w:val="28"/>
        </w:rPr>
        <w:t>сти в отношении развития ручных навыков  представляю</w:t>
      </w:r>
      <w:r w:rsidRPr="00C50898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различные виды продуктивной деятельности: рисование, лепка, аппликация.</w:t>
      </w:r>
    </w:p>
    <w:p w:rsidR="00550435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</w:rPr>
        <w:t>12 слайд.</w:t>
      </w:r>
      <w:r w:rsidR="006C3990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средств развития мелкой моторики у детей являются игры с блоками </w:t>
      </w:r>
      <w:proofErr w:type="spellStart"/>
      <w:r w:rsidR="006C3990">
        <w:rPr>
          <w:rFonts w:ascii="Times New Roman" w:hAnsi="Times New Roman" w:cs="Times New Roman"/>
          <w:color w:val="000000"/>
          <w:sz w:val="28"/>
          <w:szCs w:val="28"/>
        </w:rPr>
        <w:t>Дьеныша</w:t>
      </w:r>
      <w:proofErr w:type="spellEnd"/>
      <w:r w:rsidR="006C3990">
        <w:rPr>
          <w:rFonts w:ascii="Times New Roman" w:hAnsi="Times New Roman" w:cs="Times New Roman"/>
          <w:color w:val="000000"/>
          <w:sz w:val="28"/>
          <w:szCs w:val="28"/>
        </w:rPr>
        <w:t xml:space="preserve">, палочками </w:t>
      </w:r>
      <w:proofErr w:type="spellStart"/>
      <w:r w:rsidR="006C3990">
        <w:rPr>
          <w:rFonts w:ascii="Times New Roman" w:hAnsi="Times New Roman" w:cs="Times New Roman"/>
          <w:color w:val="000000"/>
          <w:sz w:val="28"/>
          <w:szCs w:val="28"/>
        </w:rPr>
        <w:t>Кьюзенера</w:t>
      </w:r>
      <w:proofErr w:type="spellEnd"/>
      <w:r w:rsidR="001A7972">
        <w:rPr>
          <w:rFonts w:ascii="Times New Roman" w:hAnsi="Times New Roman" w:cs="Times New Roman"/>
          <w:color w:val="000000"/>
          <w:sz w:val="28"/>
          <w:szCs w:val="28"/>
        </w:rPr>
        <w:t xml:space="preserve"> (в комплекте с игровым альбомом для малышей 2-3 лет.)</w:t>
      </w:r>
    </w:p>
    <w:p w:rsidR="006C3990" w:rsidRPr="006C3990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13 слайд. </w:t>
      </w:r>
      <w:r w:rsidR="006C3990" w:rsidRPr="006C3990">
        <w:rPr>
          <w:rFonts w:ascii="Times New Roman" w:hAnsi="Times New Roman" w:cs="Times New Roman"/>
          <w:color w:val="000000"/>
          <w:sz w:val="28"/>
          <w:szCs w:val="28"/>
        </w:rPr>
        <w:t>Мною были изготовлены</w:t>
      </w:r>
      <w:r w:rsidR="001A7972">
        <w:rPr>
          <w:rFonts w:ascii="Times New Roman" w:hAnsi="Times New Roman" w:cs="Times New Roman"/>
          <w:color w:val="000000"/>
          <w:sz w:val="28"/>
          <w:szCs w:val="28"/>
        </w:rPr>
        <w:t xml:space="preserve"> авторские пособия, представленные на слайде (развивающие книги из фетра «Времена года», «Для Настеньки», пальчиковый театр по русским народным сказкам)</w:t>
      </w:r>
    </w:p>
    <w:p w:rsidR="00550435" w:rsidRDefault="001A7972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</w:rPr>
        <w:t>14 слайд.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435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 можно сделать вывод, что в процессе активного участия дошкольников в игровой деятельности, благодаря созданию благоприятной обстановки и использованию разнообразных методических приемов можно успешно способствовать развитию мелкой моторики у детей раннего возраста.</w:t>
      </w:r>
    </w:p>
    <w:p w:rsidR="001A7972" w:rsidRPr="001A7972" w:rsidRDefault="001A7972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26C">
        <w:rPr>
          <w:rFonts w:ascii="Times New Roman" w:hAnsi="Times New Roman" w:cs="Times New Roman"/>
          <w:b/>
          <w:color w:val="000000"/>
          <w:sz w:val="36"/>
          <w:szCs w:val="36"/>
        </w:rPr>
        <w:t>15 слайд.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мелкой моторики у детей – это длительный беспрерывный процесс, в ходе которого ребенок познает мир, набирается ловкости и начинает говорить. </w:t>
      </w:r>
    </w:p>
    <w:p w:rsidR="00550435" w:rsidRPr="00341974" w:rsidRDefault="00550435" w:rsidP="00550435">
      <w:pPr>
        <w:shd w:val="clear" w:color="auto" w:fill="FFFFFF"/>
        <w:spacing w:after="0" w:line="360" w:lineRule="auto"/>
        <w:ind w:firstLine="709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</w:p>
    <w:p w:rsidR="00550435" w:rsidRPr="00BB3179" w:rsidRDefault="00550435" w:rsidP="005504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0435" w:rsidRDefault="00550435" w:rsidP="005504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729" w:rsidRDefault="00525729"/>
    <w:sectPr w:rsidR="0052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5"/>
    <w:rsid w:val="000D06E5"/>
    <w:rsid w:val="000E426C"/>
    <w:rsid w:val="001A7972"/>
    <w:rsid w:val="003C10AA"/>
    <w:rsid w:val="004806F3"/>
    <w:rsid w:val="004D053B"/>
    <w:rsid w:val="00525729"/>
    <w:rsid w:val="00550435"/>
    <w:rsid w:val="00631E6D"/>
    <w:rsid w:val="006C3990"/>
    <w:rsid w:val="00B2560D"/>
    <w:rsid w:val="00E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50435"/>
  </w:style>
  <w:style w:type="character" w:customStyle="1" w:styleId="c12">
    <w:name w:val="c12"/>
    <w:basedOn w:val="a0"/>
    <w:rsid w:val="00550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50435"/>
  </w:style>
  <w:style w:type="character" w:customStyle="1" w:styleId="c12">
    <w:name w:val="c12"/>
    <w:basedOn w:val="a0"/>
    <w:rsid w:val="0055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2020-03-27T06:15:00Z</dcterms:created>
  <dcterms:modified xsi:type="dcterms:W3CDTF">2020-04-29T12:55:00Z</dcterms:modified>
</cp:coreProperties>
</file>