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D4DC" w14:textId="77777777" w:rsidR="00544409" w:rsidRPr="006A0F20" w:rsidRDefault="00544409" w:rsidP="006A0F2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A0F20">
        <w:rPr>
          <w:b/>
          <w:bCs/>
          <w:sz w:val="28"/>
          <w:szCs w:val="28"/>
        </w:rPr>
        <w:t>Травмы</w:t>
      </w:r>
    </w:p>
    <w:p w14:paraId="6892CCB1" w14:textId="77777777" w:rsidR="00EF587E" w:rsidRPr="006A0F20" w:rsidRDefault="00EF587E" w:rsidP="006A0F20">
      <w:pPr>
        <w:pStyle w:val="a3"/>
        <w:spacing w:before="0" w:beforeAutospacing="0" w:after="0" w:afterAutospacing="0"/>
        <w:ind w:firstLine="5529"/>
        <w:jc w:val="both"/>
        <w:rPr>
          <w:bCs/>
          <w:color w:val="FF8C55"/>
          <w:sz w:val="28"/>
          <w:szCs w:val="28"/>
        </w:rPr>
      </w:pPr>
      <w:r w:rsidRPr="006A0F20">
        <w:rPr>
          <w:color w:val="000000"/>
          <w:sz w:val="28"/>
          <w:szCs w:val="28"/>
        </w:rPr>
        <w:t>Николаева Т.С., корреспондент</w:t>
      </w:r>
    </w:p>
    <w:p w14:paraId="6316A023" w14:textId="77777777" w:rsidR="006A0F20" w:rsidRDefault="00EF587E" w:rsidP="006A0F20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A0F20">
        <w:rPr>
          <w:sz w:val="28"/>
          <w:szCs w:val="28"/>
        </w:rPr>
        <w:t>Для маленьких детей характерны переломы по типу "зеленой веточки". Просто кости у детей настолько гибкие, что скорее "расщепляются", чем "переламываются".</w:t>
      </w:r>
    </w:p>
    <w:p w14:paraId="276378D6" w14:textId="77777777" w:rsidR="006A0F20" w:rsidRDefault="00EF587E" w:rsidP="006A0F20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A0F20">
        <w:rPr>
          <w:sz w:val="28"/>
          <w:szCs w:val="28"/>
        </w:rPr>
        <w:t>К сожалению, не все переломы можно определить сразу. Иногда проходит какое-то время, пока родители заподозрят, что у ребенка сломана кость. К признакам перелома костей руки (наиболее частым) относятся: боль, потеря подвижности,</w:t>
      </w:r>
      <w:r w:rsidR="006A0F20">
        <w:rPr>
          <w:sz w:val="28"/>
          <w:szCs w:val="28"/>
        </w:rPr>
        <w:t xml:space="preserve"> </w:t>
      </w:r>
      <w:r w:rsidRPr="006A0F20">
        <w:rPr>
          <w:sz w:val="28"/>
          <w:szCs w:val="28"/>
        </w:rPr>
        <w:t>утрата силы, изменение формы.</w:t>
      </w:r>
    </w:p>
    <w:p w14:paraId="3AF33E7F" w14:textId="77777777" w:rsidR="006A0F20" w:rsidRDefault="00EF587E" w:rsidP="006A0F20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A0F20">
        <w:rPr>
          <w:sz w:val="28"/>
          <w:szCs w:val="28"/>
        </w:rPr>
        <w:t>Постарайтесь обездвижить поврежденную конечность при помощи "шины" или простого платка и поскорее доставить ребенка к врачу. Аналогичные действия рекомендуются при подозрении на вывих.</w:t>
      </w:r>
    </w:p>
    <w:p w14:paraId="6EC0184F" w14:textId="77777777" w:rsidR="006A0F20" w:rsidRDefault="00EF587E" w:rsidP="006A0F20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A0F20">
        <w:rPr>
          <w:sz w:val="28"/>
          <w:szCs w:val="28"/>
        </w:rPr>
        <w:t>После иммобилизации перелома или вывиха немедленно обратитесь в ближайший медпункт. Самолечение недопустимо!</w:t>
      </w:r>
    </w:p>
    <w:p w14:paraId="1D972CB9" w14:textId="77777777" w:rsidR="006A0F20" w:rsidRDefault="00EF587E" w:rsidP="006A0F20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A0F20">
        <w:rPr>
          <w:sz w:val="28"/>
          <w:szCs w:val="28"/>
        </w:rPr>
        <w:t>Любознательные малыши познают окружающий мир физически, поэтому трудно представить себе, чтобы ребенок рос без царапин и ссадин, шишек и синяков.</w:t>
      </w:r>
    </w:p>
    <w:p w14:paraId="7A8E54C5" w14:textId="77777777" w:rsidR="006A0F20" w:rsidRDefault="00EF587E" w:rsidP="006A0F20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A0F20">
        <w:rPr>
          <w:sz w:val="28"/>
          <w:szCs w:val="28"/>
        </w:rPr>
        <w:t>Места порезов и царапин важно своевременно промыть, остановить имеющиеся кровотечения, приложить холод к синяку или шишке, смазать ранение зеленкой или соответствующей мазью, наложить чистую повязку или пластырь. Не менее важно успокоить расстроенного и испугавшегося ребенка, утешить его и "полечить".</w:t>
      </w:r>
    </w:p>
    <w:p w14:paraId="15330108" w14:textId="77777777" w:rsidR="006A0F20" w:rsidRDefault="00EF587E" w:rsidP="006A0F20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A0F20">
        <w:rPr>
          <w:sz w:val="28"/>
          <w:szCs w:val="28"/>
        </w:rPr>
        <w:t>Не нужно излишне суетиться и переживать из-за полученной ребенком ссадины. Ваше беспокойство неминуемо передастся малышу. Действуйте уверенно и спокойно, тогда он тоже успокоится.</w:t>
      </w:r>
    </w:p>
    <w:p w14:paraId="41A2334B" w14:textId="7910D11B" w:rsidR="006A0F20" w:rsidRPr="006A0F20" w:rsidRDefault="006A0F20" w:rsidP="006A0F20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6A0F20">
        <w:rPr>
          <w:bCs/>
          <w:sz w:val="28"/>
          <w:szCs w:val="28"/>
        </w:rPr>
        <w:t xml:space="preserve"> Что должно быть в домашней аптечке:</w:t>
      </w:r>
    </w:p>
    <w:p w14:paraId="6F83C8F3" w14:textId="77777777" w:rsidR="006A0F20" w:rsidRDefault="006A0F20" w:rsidP="006A0F20">
      <w:pPr>
        <w:pStyle w:val="a3"/>
        <w:numPr>
          <w:ilvl w:val="0"/>
          <w:numId w:val="5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6A0F20">
        <w:rPr>
          <w:iCs/>
          <w:sz w:val="28"/>
          <w:szCs w:val="28"/>
        </w:rPr>
        <w:t>Жаропонижающие средства.</w:t>
      </w:r>
      <w:r w:rsidRPr="006A0F20">
        <w:rPr>
          <w:sz w:val="28"/>
          <w:szCs w:val="28"/>
        </w:rPr>
        <w:t xml:space="preserve"> Для снижения температуры, а также в качестве обезболивающих лучше применять препараты на основе парацетамола. Они называются по-разному: тайленол, калпол, панадол, эффералган, дафалган</w:t>
      </w:r>
      <w:r>
        <w:rPr>
          <w:sz w:val="28"/>
          <w:szCs w:val="28"/>
        </w:rPr>
        <w:t xml:space="preserve"> </w:t>
      </w:r>
      <w:r w:rsidRPr="006A0F20">
        <w:rPr>
          <w:sz w:val="28"/>
          <w:szCs w:val="28"/>
        </w:rPr>
        <w:t>и т.д. Такие лекарства, как "аспирин" (ацетилсалициловая кислота) или комплексные аспирин</w:t>
      </w:r>
      <w:r>
        <w:rPr>
          <w:sz w:val="28"/>
          <w:szCs w:val="28"/>
        </w:rPr>
        <w:t>о</w:t>
      </w:r>
      <w:r w:rsidRPr="006A0F20">
        <w:rPr>
          <w:sz w:val="28"/>
          <w:szCs w:val="28"/>
        </w:rPr>
        <w:t xml:space="preserve">содержащие препараты, лучше не использовать вообще. </w:t>
      </w:r>
    </w:p>
    <w:p w14:paraId="409F54D9" w14:textId="77777777" w:rsidR="006A0F20" w:rsidRDefault="006A0F20" w:rsidP="006A0F20">
      <w:pPr>
        <w:pStyle w:val="a3"/>
        <w:numPr>
          <w:ilvl w:val="0"/>
          <w:numId w:val="5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6A0F20">
        <w:rPr>
          <w:iCs/>
          <w:sz w:val="28"/>
          <w:szCs w:val="28"/>
        </w:rPr>
        <w:t>Обычный спирт</w:t>
      </w:r>
      <w:r w:rsidRPr="006A0F20">
        <w:rPr>
          <w:sz w:val="28"/>
          <w:szCs w:val="28"/>
        </w:rPr>
        <w:t xml:space="preserve"> для обтирания тела ребенка при повышении температуры. </w:t>
      </w:r>
    </w:p>
    <w:p w14:paraId="11C9B848" w14:textId="77777777" w:rsidR="006A0F20" w:rsidRDefault="006A0F20" w:rsidP="006A0F20">
      <w:pPr>
        <w:pStyle w:val="a3"/>
        <w:numPr>
          <w:ilvl w:val="0"/>
          <w:numId w:val="5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6A0F20">
        <w:rPr>
          <w:iCs/>
          <w:sz w:val="28"/>
          <w:szCs w:val="28"/>
        </w:rPr>
        <w:t>Грелка</w:t>
      </w:r>
      <w:r w:rsidRPr="006A0F20">
        <w:rPr>
          <w:sz w:val="28"/>
          <w:szCs w:val="28"/>
        </w:rPr>
        <w:t xml:space="preserve">, которая используется не только для согревания, но и для охлаждения. </w:t>
      </w:r>
    </w:p>
    <w:p w14:paraId="329AE6F6" w14:textId="77777777" w:rsidR="006A0F20" w:rsidRDefault="006A0F20" w:rsidP="006A0F20">
      <w:pPr>
        <w:pStyle w:val="a3"/>
        <w:numPr>
          <w:ilvl w:val="0"/>
          <w:numId w:val="5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6A0F20">
        <w:rPr>
          <w:iCs/>
          <w:sz w:val="28"/>
          <w:szCs w:val="28"/>
        </w:rPr>
        <w:t>Антигистаминные препараты</w:t>
      </w:r>
      <w:r w:rsidRPr="006A0F20">
        <w:rPr>
          <w:sz w:val="28"/>
          <w:szCs w:val="28"/>
        </w:rPr>
        <w:t xml:space="preserve">. Они потребуются при аллергических состояниях. Уточните заранее у педиатра возрастную дозировку приобретенного вами лекарства. </w:t>
      </w:r>
    </w:p>
    <w:p w14:paraId="3B72A81F" w14:textId="77777777" w:rsidR="006A0F20" w:rsidRDefault="006A0F20" w:rsidP="006A0F20">
      <w:pPr>
        <w:pStyle w:val="a3"/>
        <w:numPr>
          <w:ilvl w:val="0"/>
          <w:numId w:val="5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6A0F20">
        <w:rPr>
          <w:iCs/>
          <w:sz w:val="28"/>
          <w:szCs w:val="28"/>
        </w:rPr>
        <w:t>Перекись водорода</w:t>
      </w:r>
      <w:r w:rsidRPr="006A0F20">
        <w:rPr>
          <w:sz w:val="28"/>
          <w:szCs w:val="28"/>
        </w:rPr>
        <w:t xml:space="preserve"> в виде стандартного раствора малой концентрации используется в качестве кровоостанавливающего средства после нетяжелых травм – порезов, царапин и т.д. С ее помощью можно также определить наличие в стуле ребенка примеси крови: для этого несколько капель </w:t>
      </w:r>
      <w:r w:rsidRPr="006A0F20">
        <w:rPr>
          <w:sz w:val="28"/>
          <w:szCs w:val="28"/>
        </w:rPr>
        <w:lastRenderedPageBreak/>
        <w:t xml:space="preserve">добавляют к каловым массам, и образование пены подтверждает наличие крови. </w:t>
      </w:r>
    </w:p>
    <w:p w14:paraId="452FFEC3" w14:textId="77777777" w:rsidR="006A0F20" w:rsidRDefault="006A0F20" w:rsidP="006A0F20">
      <w:pPr>
        <w:pStyle w:val="a3"/>
        <w:numPr>
          <w:ilvl w:val="0"/>
          <w:numId w:val="5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6A0F20">
        <w:rPr>
          <w:iCs/>
          <w:sz w:val="28"/>
          <w:szCs w:val="28"/>
        </w:rPr>
        <w:t>Раствор бриллиантовой зелени</w:t>
      </w:r>
      <w:r w:rsidRPr="006A0F20">
        <w:rPr>
          <w:sz w:val="28"/>
          <w:szCs w:val="28"/>
        </w:rPr>
        <w:t xml:space="preserve">, или попросту "зеленка", применяется для поверхностной обработки кожи или расчесов после укусов комаров. Ее можно заменит спиртовой настойкой йода. </w:t>
      </w:r>
    </w:p>
    <w:p w14:paraId="179754E9" w14:textId="77777777" w:rsidR="006A0F20" w:rsidRDefault="006A0F20" w:rsidP="006A0F20">
      <w:pPr>
        <w:pStyle w:val="a3"/>
        <w:numPr>
          <w:ilvl w:val="0"/>
          <w:numId w:val="5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6A0F20">
        <w:rPr>
          <w:iCs/>
          <w:sz w:val="28"/>
          <w:szCs w:val="28"/>
        </w:rPr>
        <w:t>Смекта</w:t>
      </w:r>
      <w:r w:rsidRPr="006A0F20">
        <w:rPr>
          <w:sz w:val="28"/>
          <w:szCs w:val="28"/>
        </w:rPr>
        <w:t xml:space="preserve"> пригодится при кишечных расстройствах. </w:t>
      </w:r>
    </w:p>
    <w:p w14:paraId="3452FAEF" w14:textId="77777777" w:rsidR="006A0F20" w:rsidRDefault="006A0F20" w:rsidP="006A0F20">
      <w:pPr>
        <w:pStyle w:val="a3"/>
        <w:numPr>
          <w:ilvl w:val="0"/>
          <w:numId w:val="5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6A0F20">
        <w:rPr>
          <w:iCs/>
          <w:sz w:val="28"/>
          <w:szCs w:val="28"/>
        </w:rPr>
        <w:t>Регидрон</w:t>
      </w:r>
      <w:r w:rsidRPr="006A0F20">
        <w:rPr>
          <w:sz w:val="28"/>
          <w:szCs w:val="28"/>
        </w:rPr>
        <w:t xml:space="preserve"> – используют при лечении поносов, чтобы не было обезвоживания организма. </w:t>
      </w:r>
    </w:p>
    <w:p w14:paraId="07AABCAF" w14:textId="2B09DC3E" w:rsidR="006A0F20" w:rsidRPr="006A0F20" w:rsidRDefault="006A0F20" w:rsidP="006A0F20">
      <w:pPr>
        <w:pStyle w:val="a3"/>
        <w:numPr>
          <w:ilvl w:val="0"/>
          <w:numId w:val="5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6A0F20">
        <w:rPr>
          <w:iCs/>
          <w:sz w:val="28"/>
          <w:szCs w:val="28"/>
        </w:rPr>
        <w:t>Крем-бальзам "Спасатель"</w:t>
      </w:r>
      <w:r w:rsidRPr="006A0F20">
        <w:rPr>
          <w:sz w:val="28"/>
          <w:szCs w:val="28"/>
        </w:rPr>
        <w:t xml:space="preserve">. В состав чудо-мази входит арника, незаменимая при ушибах, царапинах, ссадинах, укусах насекомых и нетяжелых ожогах. </w:t>
      </w:r>
    </w:p>
    <w:p w14:paraId="3C152917" w14:textId="77777777" w:rsidR="006A0F20" w:rsidRPr="006A0F20" w:rsidRDefault="006A0F20" w:rsidP="006A0F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0F20">
        <w:rPr>
          <w:sz w:val="28"/>
          <w:szCs w:val="28"/>
        </w:rPr>
        <w:t>Кроме того, в аптечку следует положить:</w:t>
      </w:r>
    </w:p>
    <w:p w14:paraId="02357347" w14:textId="77777777" w:rsidR="006A0F20" w:rsidRDefault="006A0F20" w:rsidP="006A0F20">
      <w:pPr>
        <w:pStyle w:val="a3"/>
        <w:numPr>
          <w:ilvl w:val="0"/>
          <w:numId w:val="5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6A0F20">
        <w:rPr>
          <w:iCs/>
          <w:sz w:val="28"/>
          <w:szCs w:val="28"/>
        </w:rPr>
        <w:t>клизму</w:t>
      </w:r>
      <w:r w:rsidRPr="006A0F20">
        <w:rPr>
          <w:sz w:val="28"/>
          <w:szCs w:val="28"/>
        </w:rPr>
        <w:t xml:space="preserve"> размера N1 или N2; </w:t>
      </w:r>
    </w:p>
    <w:p w14:paraId="3F179543" w14:textId="77777777" w:rsidR="006A0F20" w:rsidRDefault="006A0F20" w:rsidP="006A0F20">
      <w:pPr>
        <w:pStyle w:val="a3"/>
        <w:numPr>
          <w:ilvl w:val="0"/>
          <w:numId w:val="5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6A0F20">
        <w:rPr>
          <w:iCs/>
          <w:sz w:val="28"/>
          <w:szCs w:val="28"/>
        </w:rPr>
        <w:t>масляный раствор вазелина</w:t>
      </w:r>
      <w:r w:rsidRPr="006A0F20">
        <w:rPr>
          <w:sz w:val="28"/>
          <w:szCs w:val="28"/>
        </w:rPr>
        <w:t xml:space="preserve">; </w:t>
      </w:r>
    </w:p>
    <w:p w14:paraId="7A61C5A9" w14:textId="74C83148" w:rsidR="006A0F20" w:rsidRPr="006A0F20" w:rsidRDefault="006A0F20" w:rsidP="006A0F20">
      <w:pPr>
        <w:pStyle w:val="a3"/>
        <w:numPr>
          <w:ilvl w:val="0"/>
          <w:numId w:val="5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6A0F20">
        <w:rPr>
          <w:iCs/>
          <w:sz w:val="28"/>
          <w:szCs w:val="28"/>
        </w:rPr>
        <w:t>медицинские бинты</w:t>
      </w:r>
      <w:r w:rsidRPr="006A0F20">
        <w:rPr>
          <w:sz w:val="28"/>
          <w:szCs w:val="28"/>
        </w:rPr>
        <w:t xml:space="preserve">; </w:t>
      </w:r>
    </w:p>
    <w:p w14:paraId="13E8EBB8" w14:textId="77777777" w:rsidR="006A0F20" w:rsidRPr="006A0F20" w:rsidRDefault="006A0F20" w:rsidP="006A0F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0F20">
        <w:rPr>
          <w:color w:val="000000"/>
          <w:sz w:val="28"/>
          <w:szCs w:val="28"/>
        </w:rPr>
        <w:t>Источник: https://infourok.ru</w:t>
      </w:r>
    </w:p>
    <w:p w14:paraId="69A7A71E" w14:textId="77777777" w:rsidR="006A0F20" w:rsidRPr="006A0F20" w:rsidRDefault="006A0F20" w:rsidP="006A0F2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A9DC71C" w14:textId="77777777" w:rsidR="00823FF1" w:rsidRPr="00544409" w:rsidRDefault="00823FF1" w:rsidP="00544409">
      <w:pPr>
        <w:rPr>
          <w:sz w:val="27"/>
          <w:szCs w:val="27"/>
        </w:rPr>
      </w:pPr>
    </w:p>
    <w:sectPr w:rsidR="00823FF1" w:rsidRPr="00544409" w:rsidSect="006A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A3A"/>
    <w:multiLevelType w:val="multilevel"/>
    <w:tmpl w:val="612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303C8"/>
    <w:multiLevelType w:val="hybridMultilevel"/>
    <w:tmpl w:val="DCE0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77D"/>
    <w:multiLevelType w:val="multilevel"/>
    <w:tmpl w:val="A2FC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71D0A"/>
    <w:multiLevelType w:val="hybridMultilevel"/>
    <w:tmpl w:val="7FAA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C3308"/>
    <w:multiLevelType w:val="multilevel"/>
    <w:tmpl w:val="0B2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71B"/>
    <w:rsid w:val="000E5151"/>
    <w:rsid w:val="002F298A"/>
    <w:rsid w:val="00451E99"/>
    <w:rsid w:val="00544409"/>
    <w:rsid w:val="0063271B"/>
    <w:rsid w:val="006A0F20"/>
    <w:rsid w:val="007549E8"/>
    <w:rsid w:val="00823FF1"/>
    <w:rsid w:val="008C56CD"/>
    <w:rsid w:val="00C14ACF"/>
    <w:rsid w:val="00D51211"/>
    <w:rsid w:val="00DC78E4"/>
    <w:rsid w:val="00E249E5"/>
    <w:rsid w:val="00E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6A83"/>
  <w15:docId w15:val="{ED11AAA0-3D56-4440-93B2-25DFC52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515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F5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2560</Characters>
  <Application>Microsoft Office Word</Application>
  <DocSecurity>0</DocSecurity>
  <Lines>21</Lines>
  <Paragraphs>6</Paragraphs>
  <ScaleCrop>false</ScaleCrop>
  <Company>Krokoz™ Inc.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2020-07-01T18:09:00Z</dcterms:created>
  <dcterms:modified xsi:type="dcterms:W3CDTF">2020-07-03T15:25:00Z</dcterms:modified>
</cp:coreProperties>
</file>