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0" w:rsidRDefault="00A67290" w:rsidP="0085422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Дидактическая игра по развитию мыслительной деятельности у дете</w:t>
      </w:r>
      <w:r>
        <w:rPr>
          <w:color w:val="111111"/>
          <w:sz w:val="28"/>
          <w:szCs w:val="28"/>
        </w:rPr>
        <w:t>й старшего дошкольного возраста</w:t>
      </w:r>
    </w:p>
    <w:p w:rsidR="00A67290" w:rsidRPr="00A67290" w:rsidRDefault="00A67290" w:rsidP="00854229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корреспондент </w:t>
      </w:r>
      <w:proofErr w:type="spellStart"/>
      <w:r>
        <w:rPr>
          <w:color w:val="111111"/>
          <w:sz w:val="28"/>
          <w:szCs w:val="28"/>
        </w:rPr>
        <w:t>Пятовская</w:t>
      </w:r>
      <w:proofErr w:type="spellEnd"/>
      <w:r>
        <w:rPr>
          <w:color w:val="111111"/>
          <w:sz w:val="28"/>
          <w:szCs w:val="28"/>
        </w:rPr>
        <w:t xml:space="preserve"> А.В.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Мыслительная деятельность</w:t>
      </w:r>
      <w:r w:rsidRPr="00A67290">
        <w:rPr>
          <w:color w:val="111111"/>
          <w:sz w:val="28"/>
          <w:szCs w:val="28"/>
        </w:rPr>
        <w:t> человека представляет собой решение разнообразных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мыслительных задач</w:t>
      </w:r>
      <w:r w:rsidRPr="00A67290">
        <w:rPr>
          <w:color w:val="111111"/>
          <w:sz w:val="28"/>
          <w:szCs w:val="28"/>
        </w:rPr>
        <w:t>, направленных на раскрытие сущности чего – либо.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Мыслительная</w:t>
      </w:r>
      <w:r w:rsidRPr="00A67290">
        <w:rPr>
          <w:color w:val="111111"/>
          <w:sz w:val="28"/>
          <w:szCs w:val="28"/>
        </w:rPr>
        <w:t> операция – это один из способов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мыслительной деятельности</w:t>
      </w:r>
      <w:r w:rsidRPr="00A67290">
        <w:rPr>
          <w:color w:val="111111"/>
          <w:sz w:val="28"/>
          <w:szCs w:val="28"/>
        </w:rPr>
        <w:t>, посредством которого человек решает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мыслительные задачи</w:t>
      </w:r>
      <w:r w:rsidRPr="00A67290">
        <w:rPr>
          <w:color w:val="111111"/>
          <w:sz w:val="28"/>
          <w:szCs w:val="28"/>
        </w:rPr>
        <w:t>. В том числе в процессе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мыслительной деятельности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7290">
        <w:rPr>
          <w:color w:val="111111"/>
          <w:sz w:val="28"/>
          <w:szCs w:val="28"/>
          <w:bdr w:val="none" w:sz="0" w:space="0" w:color="auto" w:frame="1"/>
        </w:rPr>
        <w:t>формируются познавательные процессы и познавательные способности</w:t>
      </w:r>
      <w:r w:rsidRPr="00A67290">
        <w:rPr>
          <w:color w:val="111111"/>
          <w:sz w:val="28"/>
          <w:szCs w:val="28"/>
        </w:rPr>
        <w:t>: интеллектуальные, сенсорные, творческие.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A67290">
        <w:rPr>
          <w:color w:val="111111"/>
          <w:sz w:val="28"/>
          <w:szCs w:val="28"/>
        </w:rPr>
        <w:t> – один из важнейших видов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A67290">
        <w:rPr>
          <w:color w:val="111111"/>
          <w:sz w:val="28"/>
          <w:szCs w:val="28"/>
        </w:rPr>
        <w:t>, его самовыражения, способ его совершенствования. В процессе игры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внимание</w:t>
      </w:r>
      <w:r w:rsidRPr="00A67290">
        <w:rPr>
          <w:color w:val="111111"/>
          <w:sz w:val="28"/>
          <w:szCs w:val="28"/>
        </w:rPr>
        <w:t>, память, воображение, вырабатываются навыки и привычки, усваивается общественный опыт.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В практике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A67290">
        <w:rPr>
          <w:color w:val="111111"/>
          <w:sz w:val="28"/>
          <w:szCs w:val="28"/>
        </w:rPr>
        <w:t> образования разработаны ряд средств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мыслительной деятельности</w:t>
      </w:r>
      <w:r w:rsidRPr="00A67290">
        <w:rPr>
          <w:color w:val="111111"/>
          <w:sz w:val="28"/>
          <w:szCs w:val="28"/>
        </w:rPr>
        <w:t>, однако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A67290">
        <w:rPr>
          <w:color w:val="111111"/>
          <w:sz w:val="28"/>
          <w:szCs w:val="28"/>
        </w:rPr>
        <w:t>, на наш взгляд остается самым эффективным из них.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A67290">
        <w:rPr>
          <w:color w:val="111111"/>
          <w:sz w:val="28"/>
          <w:szCs w:val="28"/>
        </w:rPr>
        <w:t> – важное средство умственного воспитания ребенка. Игры обучающего характера способствуют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у детей</w:t>
      </w:r>
      <w:r w:rsidRPr="00A67290">
        <w:rPr>
          <w:color w:val="111111"/>
          <w:sz w:val="28"/>
          <w:szCs w:val="28"/>
        </w:rPr>
        <w:t> познавательных процессов,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мыслительных операций</w:t>
      </w:r>
      <w:r w:rsidRPr="00A67290">
        <w:rPr>
          <w:color w:val="111111"/>
          <w:sz w:val="28"/>
          <w:szCs w:val="28"/>
        </w:rPr>
        <w:t>. Важное значение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 игры состоит в том</w:t>
      </w:r>
      <w:r w:rsidRPr="00A67290">
        <w:rPr>
          <w:color w:val="111111"/>
          <w:sz w:val="28"/>
          <w:szCs w:val="28"/>
        </w:rPr>
        <w:t>, что она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A67290">
        <w:rPr>
          <w:color w:val="111111"/>
          <w:sz w:val="28"/>
          <w:szCs w:val="28"/>
        </w:rPr>
        <w:t> самостоятельность и активность мышления и речи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67290">
        <w:rPr>
          <w:color w:val="111111"/>
          <w:sz w:val="28"/>
          <w:szCs w:val="28"/>
        </w:rPr>
        <w:t>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В подготовку к проведению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 игры входят</w:t>
      </w:r>
      <w:r w:rsidRPr="00A67290">
        <w:rPr>
          <w:color w:val="111111"/>
          <w:sz w:val="28"/>
          <w:szCs w:val="28"/>
        </w:rPr>
        <w:t>: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отбор игры в соответствии с задачами воспитания и обучения, углубление и обобщение знаний,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67290">
        <w:rPr>
          <w:color w:val="111111"/>
          <w:sz w:val="28"/>
          <w:szCs w:val="28"/>
        </w:rPr>
        <w:t> сенсорных способностей, активизация психических процессов </w:t>
      </w:r>
      <w:r w:rsidRPr="00A67290">
        <w:rPr>
          <w:iCs/>
          <w:color w:val="111111"/>
          <w:sz w:val="28"/>
          <w:szCs w:val="28"/>
          <w:bdr w:val="none" w:sz="0" w:space="0" w:color="auto" w:frame="1"/>
        </w:rPr>
        <w:t>(память, внимание, мышление, речь)</w:t>
      </w:r>
      <w:r w:rsidRPr="00A67290">
        <w:rPr>
          <w:color w:val="111111"/>
          <w:sz w:val="28"/>
          <w:szCs w:val="28"/>
        </w:rPr>
        <w:t>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установление соответствия отобранной игры программным требованиям воспитания и обучения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определенной возрастной группы</w:t>
      </w:r>
      <w:r w:rsidRPr="00A67290">
        <w:rPr>
          <w:color w:val="111111"/>
          <w:sz w:val="28"/>
          <w:szCs w:val="28"/>
        </w:rPr>
        <w:t>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определение наиболее удобного времени проведения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 игры </w:t>
      </w:r>
      <w:r w:rsidRPr="00A67290">
        <w:rPr>
          <w:color w:val="111111"/>
          <w:sz w:val="28"/>
          <w:szCs w:val="28"/>
        </w:rPr>
        <w:t>(в процессе организованного обучения на занятиях или в свободное от занятий и других режимных процессов время);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выбор места для игры, где дети могут спокойно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</w:t>
      </w:r>
      <w:r>
        <w:rPr>
          <w:color w:val="111111"/>
          <w:sz w:val="28"/>
          <w:szCs w:val="28"/>
        </w:rPr>
        <w:t>, не мешая другим,  т</w:t>
      </w:r>
      <w:r w:rsidRPr="00A67290">
        <w:rPr>
          <w:color w:val="111111"/>
          <w:sz w:val="28"/>
          <w:szCs w:val="28"/>
        </w:rPr>
        <w:t>акое место, как правило, отводят в групповой комнате</w:t>
      </w:r>
      <w:r>
        <w:rPr>
          <w:color w:val="111111"/>
          <w:sz w:val="28"/>
          <w:szCs w:val="28"/>
        </w:rPr>
        <w:t xml:space="preserve"> или на участке </w:t>
      </w:r>
      <w:r w:rsidRPr="00A67290">
        <w:rPr>
          <w:color w:val="111111"/>
          <w:sz w:val="28"/>
          <w:szCs w:val="28"/>
        </w:rPr>
        <w:t>определение количества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играющих </w:t>
      </w:r>
      <w:r w:rsidRPr="00A67290">
        <w:rPr>
          <w:iCs/>
          <w:color w:val="111111"/>
          <w:sz w:val="28"/>
          <w:szCs w:val="28"/>
          <w:bdr w:val="none" w:sz="0" w:space="0" w:color="auto" w:frame="1"/>
        </w:rPr>
        <w:t>(вся группа, небольшие подгруппы, индивидуально)</w:t>
      </w:r>
      <w:r w:rsidRPr="00A67290">
        <w:rPr>
          <w:color w:val="111111"/>
          <w:sz w:val="28"/>
          <w:szCs w:val="28"/>
        </w:rPr>
        <w:t>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подготовка необходимого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дидактического</w:t>
      </w:r>
      <w:r w:rsidRPr="00A67290">
        <w:rPr>
          <w:color w:val="111111"/>
          <w:sz w:val="28"/>
          <w:szCs w:val="28"/>
        </w:rPr>
        <w:t> материала для выбранной игры </w:t>
      </w:r>
      <w:r w:rsidRPr="00A67290">
        <w:rPr>
          <w:iCs/>
          <w:color w:val="111111"/>
          <w:sz w:val="28"/>
          <w:szCs w:val="28"/>
          <w:bdr w:val="none" w:sz="0" w:space="0" w:color="auto" w:frame="1"/>
        </w:rPr>
        <w:t>(игрушки, разные предметы, картинки, природный материал)</w:t>
      </w:r>
      <w:r w:rsidRPr="00A67290">
        <w:rPr>
          <w:color w:val="111111"/>
          <w:sz w:val="28"/>
          <w:szCs w:val="28"/>
        </w:rPr>
        <w:t>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 w:rsidRPr="00A67290">
        <w:rPr>
          <w:color w:val="111111"/>
          <w:sz w:val="28"/>
          <w:szCs w:val="28"/>
          <w:bdr w:val="none" w:sz="0" w:space="0" w:color="auto" w:frame="1"/>
        </w:rPr>
        <w:t>подготовка к игре самого воспитателя</w:t>
      </w:r>
      <w:r w:rsidRPr="00A67290">
        <w:rPr>
          <w:color w:val="111111"/>
          <w:sz w:val="28"/>
          <w:szCs w:val="28"/>
        </w:rPr>
        <w:t>: он должен изучить и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осмыслить весь ход игры</w:t>
      </w:r>
      <w:r w:rsidRPr="00A67290">
        <w:rPr>
          <w:color w:val="111111"/>
          <w:sz w:val="28"/>
          <w:szCs w:val="28"/>
        </w:rPr>
        <w:t>, свое место в игре, методы руководства игрой;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подготовка к игре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67290">
        <w:rPr>
          <w:color w:val="111111"/>
          <w:sz w:val="28"/>
          <w:szCs w:val="28"/>
        </w:rPr>
        <w:t>: обогащение их знаниями, представлениями о предметах и явлениях окружающей жизни, необходимыми для решения игровой задачи.</w:t>
      </w:r>
    </w:p>
    <w:p w:rsidR="00854229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Проведение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включает</w:t>
      </w:r>
      <w:r w:rsidRPr="00A6729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Pr="00A67290">
        <w:rPr>
          <w:color w:val="111111"/>
          <w:sz w:val="28"/>
          <w:szCs w:val="28"/>
        </w:rPr>
        <w:t>ознакомление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содержанием игры</w:t>
      </w:r>
      <w:r w:rsidRPr="00A67290">
        <w:rPr>
          <w:color w:val="111111"/>
          <w:sz w:val="28"/>
          <w:szCs w:val="28"/>
        </w:rPr>
        <w:t>, с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дидактическим материалом</w:t>
      </w:r>
      <w:r>
        <w:rPr>
          <w:color w:val="111111"/>
          <w:sz w:val="28"/>
          <w:szCs w:val="28"/>
        </w:rPr>
        <w:t xml:space="preserve">, </w:t>
      </w:r>
      <w:r w:rsidRPr="00A67290">
        <w:rPr>
          <w:color w:val="111111"/>
          <w:sz w:val="28"/>
          <w:szCs w:val="28"/>
        </w:rPr>
        <w:t>который будет использован в игре (показ предметов, картинок, краткая беседа, в ходе которой уточняются знания и представления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них</w:t>
      </w:r>
      <w:r w:rsidRPr="00A67290">
        <w:rPr>
          <w:color w:val="111111"/>
          <w:sz w:val="28"/>
          <w:szCs w:val="28"/>
        </w:rPr>
        <w:t>);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объяснение хода и п</w:t>
      </w:r>
      <w:r w:rsidR="00854229">
        <w:rPr>
          <w:color w:val="111111"/>
          <w:sz w:val="28"/>
          <w:szCs w:val="28"/>
        </w:rPr>
        <w:t>равил игры, при этом необходимо обращать</w:t>
      </w:r>
      <w:r w:rsidRPr="00A67290">
        <w:rPr>
          <w:color w:val="111111"/>
          <w:sz w:val="28"/>
          <w:szCs w:val="28"/>
        </w:rPr>
        <w:t xml:space="preserve"> внимание на поведение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67290">
        <w:rPr>
          <w:color w:val="111111"/>
          <w:sz w:val="28"/>
          <w:szCs w:val="28"/>
        </w:rPr>
        <w:t> в соответствии с правилами игры, на четкое выполнение правил </w:t>
      </w:r>
      <w:r w:rsidRPr="00A67290">
        <w:rPr>
          <w:iCs/>
          <w:color w:val="111111"/>
          <w:sz w:val="28"/>
          <w:szCs w:val="28"/>
          <w:bdr w:val="none" w:sz="0" w:space="0" w:color="auto" w:frame="1"/>
        </w:rPr>
        <w:t>(что они запрещают, разрешают, предписывают)</w:t>
      </w:r>
      <w:r w:rsidRPr="00A67290">
        <w:rPr>
          <w:color w:val="111111"/>
          <w:sz w:val="28"/>
          <w:szCs w:val="28"/>
        </w:rPr>
        <w:t>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 xml:space="preserve">показ игровых действий, в процессе которого </w:t>
      </w:r>
      <w:r w:rsidR="00854229">
        <w:rPr>
          <w:color w:val="111111"/>
          <w:sz w:val="28"/>
          <w:szCs w:val="28"/>
        </w:rPr>
        <w:t xml:space="preserve">необходимо </w:t>
      </w:r>
      <w:r w:rsidRPr="00A67290">
        <w:rPr>
          <w:color w:val="111111"/>
          <w:sz w:val="28"/>
          <w:szCs w:val="28"/>
        </w:rPr>
        <w:t>учит</w:t>
      </w:r>
      <w:r w:rsidR="00854229">
        <w:rPr>
          <w:color w:val="111111"/>
          <w:sz w:val="28"/>
          <w:szCs w:val="28"/>
        </w:rPr>
        <w:t>ь</w:t>
      </w:r>
      <w:r w:rsidRPr="00A67290">
        <w:rPr>
          <w:color w:val="111111"/>
          <w:sz w:val="28"/>
          <w:szCs w:val="28"/>
        </w:rPr>
        <w:t>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67290">
        <w:rPr>
          <w:color w:val="111111"/>
          <w:sz w:val="28"/>
          <w:szCs w:val="28"/>
        </w:rPr>
        <w:t> правильно выполнять действие, доказывая, что в противном случае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A67290">
        <w:rPr>
          <w:color w:val="111111"/>
          <w:sz w:val="28"/>
          <w:szCs w:val="28"/>
        </w:rPr>
        <w:t> не приведет к нужному результату </w:t>
      </w:r>
      <w:r w:rsidRPr="00A67290">
        <w:rPr>
          <w:iCs/>
          <w:color w:val="111111"/>
          <w:sz w:val="28"/>
          <w:szCs w:val="28"/>
          <w:bdr w:val="none" w:sz="0" w:space="0" w:color="auto" w:frame="1"/>
        </w:rPr>
        <w:t>(например, кто-то из ребят подсматривает, когда надо закрыть глаза)</w:t>
      </w:r>
      <w:r w:rsidRPr="00A67290">
        <w:rPr>
          <w:color w:val="111111"/>
          <w:sz w:val="28"/>
          <w:szCs w:val="28"/>
        </w:rPr>
        <w:t>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854229">
        <w:rPr>
          <w:color w:val="111111"/>
          <w:sz w:val="28"/>
          <w:szCs w:val="28"/>
        </w:rPr>
        <w:t>определение роли взрослого</w:t>
      </w:r>
      <w:r w:rsidRPr="00A67290">
        <w:rPr>
          <w:color w:val="111111"/>
          <w:sz w:val="28"/>
          <w:szCs w:val="28"/>
        </w:rPr>
        <w:t xml:space="preserve"> в игре, его участие в качестве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играющего</w:t>
      </w:r>
      <w:r w:rsidRPr="00A67290">
        <w:rPr>
          <w:color w:val="111111"/>
          <w:sz w:val="28"/>
          <w:szCs w:val="28"/>
        </w:rPr>
        <w:t>, болельщика или арбитра;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A67290">
        <w:rPr>
          <w:color w:val="111111"/>
          <w:sz w:val="28"/>
          <w:szCs w:val="28"/>
        </w:rPr>
        <w:t>подведение итогов игры – это ответственный момент в руководстве ею, так как по результатам, которых дети добиваются в игре, можно судить об её эффективности, о том будет ли она с интересом использоваться в самостоятельной игровой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ребят</w:t>
      </w:r>
      <w:r w:rsidRPr="00A67290">
        <w:rPr>
          <w:color w:val="111111"/>
          <w:sz w:val="28"/>
          <w:szCs w:val="28"/>
        </w:rPr>
        <w:t>.</w:t>
      </w:r>
    </w:p>
    <w:p w:rsidR="00A67290" w:rsidRPr="00A67290" w:rsidRDefault="00854229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старшем дошкольном</w:t>
      </w:r>
      <w:r w:rsidR="00A67290" w:rsidRPr="00A67290">
        <w:rPr>
          <w:color w:val="111111"/>
          <w:sz w:val="28"/>
          <w:szCs w:val="28"/>
        </w:rPr>
        <w:t> </w:t>
      </w:r>
      <w:r w:rsidR="00A67290"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="00A67290" w:rsidRPr="00A67290">
        <w:rPr>
          <w:color w:val="111111"/>
          <w:sz w:val="28"/>
          <w:szCs w:val="28"/>
        </w:rPr>
        <w:t> ребенку свойственны любознательность, наблюдательность, интерес ко всему новому,</w:t>
      </w:r>
      <w:r w:rsidR="00A67290">
        <w:rPr>
          <w:color w:val="111111"/>
          <w:sz w:val="28"/>
          <w:szCs w:val="28"/>
        </w:rPr>
        <w:t xml:space="preserve"> </w:t>
      </w:r>
      <w:r w:rsidR="00A67290" w:rsidRPr="00A67290">
        <w:rPr>
          <w:color w:val="111111"/>
          <w:sz w:val="28"/>
          <w:szCs w:val="28"/>
          <w:bdr w:val="none" w:sz="0" w:space="0" w:color="auto" w:frame="1"/>
        </w:rPr>
        <w:t>необычному</w:t>
      </w:r>
      <w:r w:rsidR="00A67290" w:rsidRPr="00A67290">
        <w:rPr>
          <w:color w:val="111111"/>
          <w:sz w:val="28"/>
          <w:szCs w:val="28"/>
        </w:rPr>
        <w:t>: ему хочется самому отгадать загадку, найти правильное решение задачи, высказать собственное суждение. С расширением объема знаний происходят изменения и в характере умственной </w:t>
      </w:r>
      <w:r w:rsidR="00A67290"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="00A67290" w:rsidRPr="00A67290">
        <w:rPr>
          <w:color w:val="111111"/>
          <w:sz w:val="28"/>
          <w:szCs w:val="28"/>
        </w:rPr>
        <w:t>. Поэтому при отборе игр главное внимание обращается на степень трудности игровых правил и действий. Последние должны быть такими, чтобы при их выполнении дети проявляли умственные и волевые усилия.</w:t>
      </w:r>
    </w:p>
    <w:p w:rsidR="00A67290" w:rsidRPr="0034330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Большое</w:t>
      </w:r>
      <w:r w:rsidR="00343300">
        <w:rPr>
          <w:color w:val="111111"/>
          <w:sz w:val="28"/>
          <w:szCs w:val="28"/>
        </w:rPr>
        <w:t xml:space="preserve"> </w:t>
      </w:r>
      <w:r w:rsidRPr="00A67290">
        <w:rPr>
          <w:color w:val="111111"/>
          <w:sz w:val="28"/>
          <w:szCs w:val="28"/>
        </w:rPr>
        <w:t>место в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7290">
        <w:rPr>
          <w:color w:val="111111"/>
          <w:sz w:val="28"/>
          <w:szCs w:val="28"/>
          <w:bdr w:val="none" w:sz="0" w:space="0" w:color="auto" w:frame="1"/>
        </w:rPr>
        <w:t>занимают мотивы соревнования</w:t>
      </w:r>
      <w:r w:rsidRPr="00A67290">
        <w:rPr>
          <w:color w:val="111111"/>
          <w:sz w:val="28"/>
          <w:szCs w:val="28"/>
        </w:rPr>
        <w:t>: </w:t>
      </w:r>
      <w:r w:rsidR="00343300">
        <w:rPr>
          <w:color w:val="111111"/>
          <w:sz w:val="28"/>
          <w:szCs w:val="28"/>
        </w:rPr>
        <w:t xml:space="preserve"> 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A67290">
        <w:rPr>
          <w:color w:val="111111"/>
          <w:sz w:val="28"/>
          <w:szCs w:val="28"/>
        </w:rPr>
        <w:t> предоставляется большая самостоятельность, как в выборе игры, так и в творческом решении её задач.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В процессе совместной игровой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7290">
        <w:rPr>
          <w:color w:val="111111"/>
          <w:sz w:val="28"/>
          <w:szCs w:val="28"/>
        </w:rPr>
        <w:t> воспитывать настойчивость, выдержку,</w:t>
      </w:r>
      <w:r>
        <w:rPr>
          <w:color w:val="111111"/>
          <w:sz w:val="28"/>
          <w:szCs w:val="28"/>
        </w:rPr>
        <w:t xml:space="preserve"> </w:t>
      </w:r>
      <w:r w:rsidRPr="00A67290">
        <w:rPr>
          <w:color w:val="111111"/>
          <w:sz w:val="28"/>
          <w:szCs w:val="28"/>
          <w:bdr w:val="none" w:sz="0" w:space="0" w:color="auto" w:frame="1"/>
        </w:rPr>
        <w:t>формировать положительные взаимоотношения между детьми</w:t>
      </w:r>
      <w:r w:rsidRPr="00A67290">
        <w:rPr>
          <w:color w:val="111111"/>
          <w:sz w:val="28"/>
          <w:szCs w:val="28"/>
        </w:rPr>
        <w:t>: дружелюбие, взаимопомощь, умение выполнять правила.</w:t>
      </w:r>
    </w:p>
    <w:p w:rsidR="00A67290" w:rsidRPr="00A67290" w:rsidRDefault="00A67290" w:rsidP="008542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67290">
        <w:rPr>
          <w:color w:val="111111"/>
          <w:sz w:val="28"/>
          <w:szCs w:val="28"/>
        </w:rPr>
        <w:t>Таким образом, использование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A67290">
        <w:rPr>
          <w:color w:val="111111"/>
          <w:sz w:val="28"/>
          <w:szCs w:val="28"/>
        </w:rPr>
        <w:t> игр способствует эффективному решению одной из задач </w:t>
      </w:r>
      <w:r w:rsidRPr="00A672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 по развитию мыслительной деятельности у детей старшего дошкольного возраста</w:t>
      </w:r>
      <w:r w:rsidRPr="00A67290">
        <w:rPr>
          <w:color w:val="111111"/>
          <w:sz w:val="28"/>
          <w:szCs w:val="28"/>
        </w:rPr>
        <w:t>.</w:t>
      </w:r>
    </w:p>
    <w:p w:rsidR="00B30D48" w:rsidRPr="00A67290" w:rsidRDefault="00337729" w:rsidP="0085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</w:t>
      </w:r>
      <w:r w:rsidR="00854229">
        <w:rPr>
          <w:rFonts w:ascii="Times New Roman" w:hAnsi="Times New Roman" w:cs="Times New Roman"/>
          <w:sz w:val="28"/>
          <w:szCs w:val="28"/>
        </w:rPr>
        <w:t xml:space="preserve">: </w:t>
      </w:r>
      <w:r w:rsidR="00854229" w:rsidRPr="00854229">
        <w:rPr>
          <w:rFonts w:ascii="Times New Roman" w:hAnsi="Times New Roman" w:cs="Times New Roman"/>
          <w:sz w:val="28"/>
          <w:szCs w:val="28"/>
        </w:rPr>
        <w:t>http://doshvozrast.ru</w:t>
      </w:r>
    </w:p>
    <w:sectPr w:rsidR="00B30D48" w:rsidRPr="00A67290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290"/>
    <w:rsid w:val="00017926"/>
    <w:rsid w:val="00337729"/>
    <w:rsid w:val="00343300"/>
    <w:rsid w:val="005241DD"/>
    <w:rsid w:val="007961E6"/>
    <w:rsid w:val="00854229"/>
    <w:rsid w:val="00A67290"/>
    <w:rsid w:val="00B30D48"/>
    <w:rsid w:val="00C931F4"/>
    <w:rsid w:val="00DF1146"/>
    <w:rsid w:val="00E1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89</cp:lastModifiedBy>
  <cp:revision>1</cp:revision>
  <dcterms:created xsi:type="dcterms:W3CDTF">2020-03-16T17:55:00Z</dcterms:created>
  <dcterms:modified xsi:type="dcterms:W3CDTF">2020-03-16T19:30:00Z</dcterms:modified>
</cp:coreProperties>
</file>